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7694" w:rsidRPr="00AB4A65" w:rsidP="00A27694"/>
    <w:p w:rsidR="00A27694" w:rsidRPr="00AB4A65" w:rsidP="00A27694">
      <w:pPr>
        <w:widowControl w:val="0"/>
        <w:jc w:val="right"/>
      </w:pPr>
      <w:r w:rsidRPr="00AB4A65">
        <w:t>дело № 5-0341/2004/2026</w:t>
      </w:r>
    </w:p>
    <w:p w:rsidR="00A27694" w:rsidRPr="00AB4A65" w:rsidP="00A27694">
      <w:pPr>
        <w:widowControl w:val="0"/>
        <w:jc w:val="center"/>
        <w:rPr>
          <w:b/>
        </w:rPr>
      </w:pPr>
      <w:r w:rsidRPr="00AB4A65">
        <w:rPr>
          <w:b/>
        </w:rPr>
        <w:t>ПОСТАНОВЛЕНИЕ</w:t>
      </w:r>
    </w:p>
    <w:p w:rsidR="00A27694" w:rsidRPr="00AB4A65" w:rsidP="00A27694">
      <w:pPr>
        <w:widowControl w:val="0"/>
        <w:jc w:val="center"/>
      </w:pPr>
      <w:r w:rsidRPr="00AB4A65">
        <w:t>по делу об административном правонарушении</w:t>
      </w:r>
    </w:p>
    <w:p w:rsidR="00A27694" w:rsidRPr="00AB4A65" w:rsidP="00A27694">
      <w:pPr>
        <w:widowControl w:val="0"/>
        <w:jc w:val="center"/>
      </w:pPr>
    </w:p>
    <w:p w:rsidR="00A27694" w:rsidRPr="00AB4A65" w:rsidP="00A27694">
      <w:pPr>
        <w:widowControl w:val="0"/>
      </w:pPr>
      <w:r w:rsidRPr="00AB4A65">
        <w:t xml:space="preserve">14 апреля 2026 года                                                                    </w:t>
      </w:r>
      <w:r w:rsidRPr="00AB4A65" w:rsidR="00112DF9">
        <w:t xml:space="preserve">        </w:t>
      </w:r>
      <w:r w:rsidRPr="00AB4A65">
        <w:t xml:space="preserve"> город Нефтеюганск</w:t>
      </w:r>
    </w:p>
    <w:p w:rsidR="00A27694" w:rsidRPr="00AB4A65" w:rsidP="00A27694">
      <w:pPr>
        <w:widowControl w:val="0"/>
        <w:jc w:val="both"/>
        <w:rPr>
          <w:b/>
        </w:rPr>
      </w:pPr>
    </w:p>
    <w:p w:rsidR="0050447F" w:rsidRPr="00AB4A65" w:rsidP="00A27694">
      <w:pPr>
        <w:suppressAutoHyphens/>
        <w:ind w:firstLine="567"/>
        <w:jc w:val="both"/>
      </w:pPr>
      <w:r w:rsidRPr="00AB4A65">
        <w:t xml:space="preserve">Мировой судья судебного участка № 4 Нефтеюганского судебного района Ханты-Мансийского автономного округа – Югры Постовалова Т.П. (628309, ХМАО-Югра, г. Нефтеюганск, 1 мкр-н, дом 30), </w:t>
      </w:r>
    </w:p>
    <w:p w:rsidR="00A27694" w:rsidRPr="00AB4A65" w:rsidP="00A27694">
      <w:pPr>
        <w:suppressAutoHyphens/>
        <w:ind w:firstLine="567"/>
        <w:jc w:val="both"/>
      </w:pPr>
      <w:r w:rsidRPr="00AB4A65">
        <w:t>рассмотрев в открытом судебном заседании дело об административном правон</w:t>
      </w:r>
      <w:r w:rsidRPr="00AB4A65">
        <w:t>арушении в отношении:</w:t>
      </w:r>
    </w:p>
    <w:p w:rsidR="00A27694" w:rsidRPr="00AB4A65" w:rsidP="00A27694">
      <w:pPr>
        <w:suppressAutoHyphens/>
        <w:ind w:firstLine="567"/>
        <w:jc w:val="both"/>
        <w:rPr>
          <w:lang w:eastAsia="ar-SA"/>
        </w:rPr>
      </w:pPr>
      <w:r w:rsidRPr="00AB4A65">
        <w:rPr>
          <w:rStyle w:val="2"/>
          <w:b w:val="0"/>
          <w:color w:val="auto"/>
          <w:sz w:val="24"/>
          <w:szCs w:val="24"/>
        </w:rPr>
        <w:t>Ахмедханова</w:t>
      </w:r>
      <w:r w:rsidRPr="00AB4A65" w:rsidR="00103AEC">
        <w:rPr>
          <w:rStyle w:val="2"/>
          <w:b w:val="0"/>
          <w:color w:val="auto"/>
          <w:sz w:val="24"/>
          <w:szCs w:val="24"/>
        </w:rPr>
        <w:t xml:space="preserve"> Р</w:t>
      </w:r>
      <w:r w:rsidRPr="00AB4A65" w:rsidR="00AB4A65">
        <w:rPr>
          <w:rStyle w:val="2"/>
          <w:b w:val="0"/>
          <w:color w:val="auto"/>
          <w:sz w:val="24"/>
          <w:szCs w:val="24"/>
        </w:rPr>
        <w:t>.</w:t>
      </w:r>
      <w:r w:rsidRPr="00AB4A65" w:rsidR="00103AEC">
        <w:rPr>
          <w:rStyle w:val="2"/>
          <w:b w:val="0"/>
          <w:color w:val="auto"/>
          <w:sz w:val="24"/>
          <w:szCs w:val="24"/>
        </w:rPr>
        <w:t xml:space="preserve"> Ц</w:t>
      </w:r>
      <w:r w:rsidRPr="00AB4A65" w:rsidR="00AB4A65">
        <w:rPr>
          <w:rStyle w:val="2"/>
          <w:b w:val="0"/>
          <w:color w:val="auto"/>
          <w:sz w:val="24"/>
          <w:szCs w:val="24"/>
        </w:rPr>
        <w:t>.</w:t>
      </w:r>
      <w:r w:rsidRPr="00AB4A65">
        <w:rPr>
          <w:rStyle w:val="2"/>
          <w:b w:val="0"/>
          <w:color w:val="auto"/>
          <w:sz w:val="24"/>
          <w:szCs w:val="24"/>
        </w:rPr>
        <w:t xml:space="preserve">, </w:t>
      </w:r>
      <w:r w:rsidRPr="00AB4A65" w:rsidR="00AB4A65">
        <w:rPr>
          <w:rStyle w:val="2"/>
          <w:b w:val="0"/>
          <w:color w:val="auto"/>
          <w:sz w:val="24"/>
          <w:szCs w:val="24"/>
        </w:rPr>
        <w:t>***</w:t>
      </w:r>
      <w:r w:rsidRPr="00AB4A65">
        <w:t xml:space="preserve"> года рождения, уроженца </w:t>
      </w:r>
      <w:r w:rsidRPr="00AB4A65" w:rsidR="00AB4A65">
        <w:t>***</w:t>
      </w:r>
      <w:r w:rsidRPr="00AB4A65">
        <w:t xml:space="preserve">, работающего </w:t>
      </w:r>
      <w:r w:rsidRPr="00AB4A65" w:rsidR="00533BD3">
        <w:t>водителем</w:t>
      </w:r>
      <w:r w:rsidRPr="00AB4A65">
        <w:t xml:space="preserve"> в </w:t>
      </w:r>
      <w:r w:rsidRPr="00AB4A65" w:rsidR="00AB4A65">
        <w:t>***</w:t>
      </w:r>
      <w:r w:rsidRPr="00AB4A65" w:rsidR="00533BD3">
        <w:t xml:space="preserve">, </w:t>
      </w:r>
      <w:r w:rsidRPr="00AB4A65">
        <w:t xml:space="preserve">зарегистрированного </w:t>
      </w:r>
      <w:r w:rsidRPr="00AB4A65" w:rsidR="0034643A">
        <w:t xml:space="preserve">и проживающего </w:t>
      </w:r>
      <w:r w:rsidRPr="00AB4A65">
        <w:t xml:space="preserve">по адресу: </w:t>
      </w:r>
      <w:r w:rsidRPr="00AB4A65" w:rsidR="00AB4A65">
        <w:t>***</w:t>
      </w:r>
      <w:r w:rsidRPr="00AB4A65">
        <w:rPr>
          <w:lang w:eastAsia="ar-SA"/>
        </w:rPr>
        <w:t>,</w:t>
      </w:r>
    </w:p>
    <w:p w:rsidR="00A27694" w:rsidRPr="00AB4A65" w:rsidP="00A27694">
      <w:pPr>
        <w:suppressAutoHyphens/>
        <w:ind w:firstLine="567"/>
        <w:jc w:val="both"/>
      </w:pPr>
      <w:r w:rsidRPr="00AB4A65">
        <w:t>в совершении административного правонарушения, предусмотренного ч. 3 ст. 19.24 Кодекса Российской Федерации об административных правонарушениях,</w:t>
      </w:r>
    </w:p>
    <w:p w:rsidR="00A27694" w:rsidRPr="00AB4A65" w:rsidP="00C774A3">
      <w:pPr>
        <w:jc w:val="center"/>
        <w:rPr>
          <w:b/>
        </w:rPr>
      </w:pPr>
      <w:r w:rsidRPr="00AB4A65">
        <w:rPr>
          <w:b/>
        </w:rPr>
        <w:t>УСТАНОВИЛ:</w:t>
      </w:r>
    </w:p>
    <w:p w:rsidR="00A27694" w:rsidRPr="00AB4A65" w:rsidP="00A27694">
      <w:pPr>
        <w:suppressAutoHyphens/>
        <w:ind w:right="-1" w:firstLine="567"/>
        <w:jc w:val="both"/>
      </w:pPr>
      <w:r w:rsidRPr="00AB4A65">
        <w:rPr>
          <w:lang w:eastAsia="ar-SA"/>
        </w:rPr>
        <w:t>из представленного мировому судье протокола об административном правона</w:t>
      </w:r>
      <w:r w:rsidRPr="00AB4A65">
        <w:rPr>
          <w:lang w:eastAsia="ar-SA"/>
        </w:rPr>
        <w:t xml:space="preserve">рушении </w:t>
      </w:r>
      <w:r w:rsidRPr="00AB4A65" w:rsidR="00BB3DE8">
        <w:rPr>
          <w:lang w:eastAsia="ar-SA"/>
        </w:rPr>
        <w:t xml:space="preserve">86 № 466693-1 от 15.03.2026 </w:t>
      </w:r>
      <w:r w:rsidRPr="00AB4A65">
        <w:rPr>
          <w:lang w:eastAsia="ar-SA"/>
        </w:rPr>
        <w:t>следует</w:t>
      </w:r>
      <w:r w:rsidRPr="00AB4A65" w:rsidR="00BB3DE8">
        <w:rPr>
          <w:lang w:eastAsia="ar-SA"/>
        </w:rPr>
        <w:t>, что</w:t>
      </w:r>
      <w:r w:rsidRPr="00AB4A65">
        <w:rPr>
          <w:lang w:eastAsia="ar-SA"/>
        </w:rPr>
        <w:t xml:space="preserve"> </w:t>
      </w:r>
      <w:r w:rsidRPr="00AB4A65" w:rsidR="00BB3DE8">
        <w:rPr>
          <w:lang w:eastAsia="ar-SA"/>
        </w:rPr>
        <w:t>11.03.2026</w:t>
      </w:r>
      <w:r w:rsidRPr="00AB4A65">
        <w:rPr>
          <w:lang w:eastAsia="ar-SA"/>
        </w:rPr>
        <w:t xml:space="preserve"> в </w:t>
      </w:r>
      <w:r w:rsidRPr="00AB4A65" w:rsidR="00BB3DE8">
        <w:rPr>
          <w:lang w:eastAsia="ar-SA"/>
        </w:rPr>
        <w:t xml:space="preserve">22 </w:t>
      </w:r>
      <w:r w:rsidRPr="00AB4A65">
        <w:rPr>
          <w:lang w:eastAsia="ar-SA"/>
        </w:rPr>
        <w:t xml:space="preserve">час. </w:t>
      </w:r>
      <w:r w:rsidRPr="00AB4A65" w:rsidR="00BB3DE8">
        <w:rPr>
          <w:lang w:eastAsia="ar-SA"/>
        </w:rPr>
        <w:t>05</w:t>
      </w:r>
      <w:r w:rsidRPr="00AB4A65">
        <w:rPr>
          <w:lang w:eastAsia="ar-SA"/>
        </w:rPr>
        <w:t xml:space="preserve"> мин. выявлено, что </w:t>
      </w:r>
      <w:r w:rsidRPr="00AB4A65" w:rsidR="00BB3DE8">
        <w:rPr>
          <w:lang w:eastAsia="ar-SA"/>
        </w:rPr>
        <w:t>Ахмедханов Р.Ц.</w:t>
      </w:r>
      <w:r w:rsidRPr="00AB4A65">
        <w:t xml:space="preserve">, проживающий по адресу: </w:t>
      </w:r>
      <w:r w:rsidRPr="00AB4A65" w:rsidR="00AB4A65">
        <w:t>***</w:t>
      </w:r>
      <w:r w:rsidRPr="00AB4A65">
        <w:rPr>
          <w:lang w:eastAsia="ar-SA"/>
        </w:rPr>
        <w:t xml:space="preserve">, </w:t>
      </w:r>
      <w:r w:rsidRPr="00AB4A65">
        <w:t xml:space="preserve">в отношении которого </w:t>
      </w:r>
      <w:r w:rsidRPr="00AB4A65" w:rsidR="00821E7C">
        <w:t>08.02.2021</w:t>
      </w:r>
      <w:r w:rsidRPr="00AB4A65">
        <w:t xml:space="preserve"> решением Сургутского городского суда ХМАО-Югры </w:t>
      </w:r>
      <w:r w:rsidRPr="00AB4A65">
        <w:rPr>
          <w:lang w:eastAsia="ar-SA"/>
        </w:rPr>
        <w:t>установлен административный надзор</w:t>
      </w:r>
      <w:r w:rsidRPr="00AB4A65" w:rsidR="00B26861">
        <w:rPr>
          <w:lang w:eastAsia="ar-SA"/>
        </w:rPr>
        <w:t>, а также 12.02.2026 Нефтеюганский районным судом ХМАО-Югры</w:t>
      </w:r>
      <w:r w:rsidRPr="00AB4A65">
        <w:rPr>
          <w:lang w:eastAsia="ar-SA"/>
        </w:rPr>
        <w:t xml:space="preserve"> </w:t>
      </w:r>
      <w:r w:rsidRPr="00AB4A65" w:rsidR="00B26861">
        <w:rPr>
          <w:lang w:eastAsia="ar-SA"/>
        </w:rPr>
        <w:t xml:space="preserve">установлено дополнительное ограничение </w:t>
      </w:r>
      <w:r w:rsidRPr="00AB4A65">
        <w:t>в виде запрета пребывания вне жилого помещения, являющ</w:t>
      </w:r>
      <w:r w:rsidRPr="00AB4A65" w:rsidR="00B63E39">
        <w:t>егося местом его жительства с 21</w:t>
      </w:r>
      <w:r w:rsidRPr="00AB4A65">
        <w:t xml:space="preserve">:00 час. до 06:00 час., при этом </w:t>
      </w:r>
      <w:r w:rsidRPr="00AB4A65" w:rsidR="00B63E39">
        <w:t xml:space="preserve">Ахмедханов Р.Ц. </w:t>
      </w:r>
      <w:r w:rsidRPr="00AB4A65">
        <w:t xml:space="preserve">допустил не выполнение обязанностей требования п. 3 ч. 1 ст. 4 ФЗ №64 от 06.04.2011 «Об административном надзоре за лицами, освобожденными из мест лишения свободы», а именно </w:t>
      </w:r>
      <w:r w:rsidRPr="00AB4A65" w:rsidR="00B63E39">
        <w:rPr>
          <w:lang w:eastAsia="ar-SA"/>
        </w:rPr>
        <w:t xml:space="preserve">11.03.2026 </w:t>
      </w:r>
      <w:r w:rsidRPr="00AB4A65">
        <w:rPr>
          <w:lang w:eastAsia="ar-SA"/>
        </w:rPr>
        <w:t xml:space="preserve">в </w:t>
      </w:r>
      <w:r w:rsidRPr="00AB4A65" w:rsidR="00B63E39">
        <w:rPr>
          <w:lang w:eastAsia="ar-SA"/>
        </w:rPr>
        <w:t>22</w:t>
      </w:r>
      <w:r w:rsidRPr="00AB4A65">
        <w:rPr>
          <w:lang w:eastAsia="ar-SA"/>
        </w:rPr>
        <w:t xml:space="preserve"> час. </w:t>
      </w:r>
      <w:r w:rsidRPr="00AB4A65" w:rsidR="00B63E39">
        <w:rPr>
          <w:lang w:eastAsia="ar-SA"/>
        </w:rPr>
        <w:t>05</w:t>
      </w:r>
      <w:r w:rsidRPr="00AB4A65">
        <w:rPr>
          <w:lang w:eastAsia="ar-SA"/>
        </w:rPr>
        <w:t xml:space="preserve"> мин. находился вне жилого помещения, яв</w:t>
      </w:r>
      <w:r w:rsidRPr="00AB4A65" w:rsidR="00F93E9B">
        <w:rPr>
          <w:lang w:eastAsia="ar-SA"/>
        </w:rPr>
        <w:t xml:space="preserve">ляющегося его местом жительства, </w:t>
      </w:r>
      <w:r w:rsidRPr="00AB4A65">
        <w:rPr>
          <w:lang w:eastAsia="ar-SA"/>
        </w:rPr>
        <w:t>а находился на раб</w:t>
      </w:r>
      <w:r w:rsidRPr="00AB4A65" w:rsidR="00F93E9B">
        <w:rPr>
          <w:lang w:eastAsia="ar-SA"/>
        </w:rPr>
        <w:t>оте</w:t>
      </w:r>
      <w:r w:rsidRPr="00AB4A65">
        <w:t>. Данное бездействие не содержит уголовно наказуемого деяния.</w:t>
      </w:r>
    </w:p>
    <w:p w:rsidR="00A27694" w:rsidRPr="00AB4A65" w:rsidP="00A27694">
      <w:pPr>
        <w:suppressAutoHyphens/>
        <w:ind w:right="-1" w:firstLine="567"/>
        <w:jc w:val="both"/>
      </w:pPr>
      <w:r w:rsidRPr="00AB4A65">
        <w:t xml:space="preserve">В ходе рассмотрения дела </w:t>
      </w:r>
      <w:r w:rsidRPr="00AB4A65" w:rsidR="00B63E39">
        <w:rPr>
          <w:rFonts w:eastAsia="Times New Roman CYR"/>
        </w:rPr>
        <w:t>Ахмедханов Р.Ц.</w:t>
      </w:r>
      <w:r w:rsidRPr="00AB4A65" w:rsidR="00F93E9B">
        <w:rPr>
          <w:rFonts w:eastAsia="Times New Roman CYR"/>
        </w:rPr>
        <w:t xml:space="preserve"> </w:t>
      </w:r>
      <w:r w:rsidRPr="00AB4A65">
        <w:t>вину не признал, пояснил, что действительно не находился д</w:t>
      </w:r>
      <w:r w:rsidRPr="00AB4A65">
        <w:t>ома с 22 часов</w:t>
      </w:r>
      <w:r w:rsidRPr="00AB4A65" w:rsidR="0058651F">
        <w:t xml:space="preserve"> 11.03.2026</w:t>
      </w:r>
      <w:r w:rsidRPr="00AB4A65">
        <w:t xml:space="preserve">, поскольку был на работе по заданию заказчика </w:t>
      </w:r>
      <w:r w:rsidRPr="00AB4A65">
        <w:rPr>
          <w:lang w:bidi="ru-RU"/>
        </w:rPr>
        <w:t xml:space="preserve">в ночное время согласно договора </w:t>
      </w:r>
      <w:r w:rsidRPr="00AB4A65" w:rsidR="00A71384">
        <w:rPr>
          <w:lang w:bidi="ru-RU"/>
        </w:rPr>
        <w:t>№ 19 Д возмездного оказания услуг от 12.01.2026</w:t>
      </w:r>
      <w:r w:rsidRPr="00AB4A65">
        <w:t>.</w:t>
      </w:r>
      <w:r w:rsidRPr="00AB4A65" w:rsidR="00056010">
        <w:t xml:space="preserve"> Дополнил также, что другое место работы ему сложно найти и он не хотел бы терять работу,</w:t>
      </w:r>
      <w:r w:rsidRPr="00AB4A65" w:rsidR="0098640A">
        <w:t xml:space="preserve"> поскольку именно работа позволяет ему не сойти с пути исправления, зарабатывать денежные средства законным путем</w:t>
      </w:r>
      <w:r w:rsidRPr="00AB4A65" w:rsidR="00744B63">
        <w:t>.</w:t>
      </w:r>
    </w:p>
    <w:p w:rsidR="00A27694" w:rsidRPr="00AB4A65" w:rsidP="00A27694">
      <w:pPr>
        <w:suppressAutoHyphens/>
        <w:ind w:right="-1" w:firstLine="567"/>
        <w:jc w:val="both"/>
      </w:pPr>
      <w:r w:rsidRPr="00AB4A65">
        <w:t xml:space="preserve">Мировой судья заслушав </w:t>
      </w:r>
      <w:r w:rsidRPr="00AB4A65" w:rsidR="00B230EB">
        <w:t>Ахмедханов</w:t>
      </w:r>
      <w:r w:rsidRPr="00AB4A65">
        <w:t>а</w:t>
      </w:r>
      <w:r w:rsidRPr="00AB4A65" w:rsidR="00B230EB">
        <w:t xml:space="preserve"> Р.Ц., исследовал следующие</w:t>
      </w:r>
      <w:r w:rsidRPr="00AB4A65">
        <w:t xml:space="preserve"> материалы дела: </w:t>
      </w:r>
    </w:p>
    <w:p w:rsidR="00A27694" w:rsidRPr="00AB4A65" w:rsidP="008733F2">
      <w:pPr>
        <w:suppressAutoHyphens/>
        <w:ind w:right="-1" w:firstLine="567"/>
        <w:jc w:val="both"/>
      </w:pPr>
      <w:r w:rsidRPr="00AB4A65">
        <w:t xml:space="preserve">- протокол об административном правонарушении </w:t>
      </w:r>
      <w:r w:rsidRPr="00AB4A65" w:rsidR="008733F2">
        <w:t>86 № 466693-1 от 15.03.2026 следует, что 11.03.2026 в 22 час. 05 мин. выявлено, что Ахмедханов Р.Ц., проживающий по адресу: ХМАО-Югра, г. Нефтеюганск, 15 микрорайон, 11 дом, 157 квартира, в отношении которого 08.02.2021 решением Сургутского городского суда ХМАО-Югры установлен административный надзор, а также 12.02.2026 Нефтеюганский районным судом ХМАО-Югры установлено дополнительное ограничение в виде запрета пребывания вне жилого помещения, являющегося местом его жительства с 21:00 час. до 06:00 час., при этом Ахмедханов Р.Ц. допустил не выполнение обязанностей требования п. 3 ч. 1 ст. 4 ФЗ №64 от 06.04.2011 «Об административном надзоре за лицами, освобожденными из мест лишения свободы», а именно 11.03.2026 в 22 час. 05 мин. находился вне жилого помещения, являющегося его местом жительства, а находился на работе. Данное бездействие не содержит уголовно наказуемого деяния.</w:t>
      </w:r>
      <w:r w:rsidRPr="00AB4A65">
        <w:t xml:space="preserve"> </w:t>
      </w:r>
      <w:r w:rsidRPr="00AB4A65" w:rsidR="00B63E39">
        <w:t>Ахмедханов Р.Ц.</w:t>
      </w:r>
      <w:r w:rsidRPr="00AB4A65" w:rsidR="008733F2">
        <w:t xml:space="preserve"> </w:t>
      </w:r>
      <w:r w:rsidRPr="00AB4A65">
        <w:t>с протоколом ознакомлен, не согласен, права, предусмотренные ст. 25.1 КоАП РФ и ст. 51 Конституции РФ разъяснены;</w:t>
      </w:r>
    </w:p>
    <w:p w:rsidR="00A27694" w:rsidRPr="00AB4A65" w:rsidP="00935F7E">
      <w:pPr>
        <w:suppressAutoHyphens/>
        <w:ind w:right="-1" w:firstLine="567"/>
        <w:jc w:val="both"/>
      </w:pPr>
      <w:r w:rsidRPr="00AB4A65">
        <w:t xml:space="preserve">- объяснение </w:t>
      </w:r>
      <w:r w:rsidRPr="00AB4A65" w:rsidR="008733F2">
        <w:t>Ахмедханов</w:t>
      </w:r>
      <w:r w:rsidRPr="00AB4A65" w:rsidR="009E0BD7">
        <w:t>а</w:t>
      </w:r>
      <w:r w:rsidRPr="00AB4A65" w:rsidR="008733F2">
        <w:t xml:space="preserve"> Р.Ц. </w:t>
      </w:r>
      <w:r w:rsidRPr="00AB4A65">
        <w:t xml:space="preserve"> от </w:t>
      </w:r>
      <w:r w:rsidRPr="00AB4A65" w:rsidR="0015140F">
        <w:t>15.03.2026</w:t>
      </w:r>
      <w:r w:rsidRPr="00AB4A65">
        <w:t xml:space="preserve">, согласно которому </w:t>
      </w:r>
      <w:r w:rsidRPr="00AB4A65" w:rsidR="0015140F">
        <w:t>он двери не открыл,</w:t>
      </w:r>
      <w:r w:rsidRPr="00AB4A65">
        <w:t xml:space="preserve"> так как </w:t>
      </w:r>
      <w:r w:rsidRPr="00AB4A65" w:rsidR="00935F7E">
        <w:t>находился на работе</w:t>
      </w:r>
      <w:r w:rsidRPr="00AB4A65">
        <w:t xml:space="preserve">; </w:t>
      </w:r>
    </w:p>
    <w:p w:rsidR="00A27694" w:rsidRPr="00AB4A65" w:rsidP="00A27694">
      <w:pPr>
        <w:suppressAutoHyphens/>
        <w:ind w:right="-1" w:firstLine="567"/>
        <w:jc w:val="both"/>
      </w:pPr>
      <w:r w:rsidRPr="00AB4A65">
        <w:t>-</w:t>
      </w:r>
      <w:r w:rsidRPr="00AB4A65">
        <w:tab/>
        <w:t xml:space="preserve">копию решения Сургутского городского суда ХМАО-Югры от </w:t>
      </w:r>
      <w:r w:rsidRPr="00AB4A65" w:rsidR="00935F7E">
        <w:t>08.02.2021</w:t>
      </w:r>
      <w:r w:rsidRPr="00AB4A65">
        <w:t>,</w:t>
      </w:r>
      <w:r w:rsidRPr="00AB4A65" w:rsidR="00935F7E">
        <w:t xml:space="preserve"> вступившего в законную силу </w:t>
      </w:r>
      <w:r w:rsidRPr="00AB4A65" w:rsidR="00251D17">
        <w:t>24.02.2024,</w:t>
      </w:r>
      <w:r w:rsidRPr="00AB4A65">
        <w:t xml:space="preserve"> согласно которому в отношении </w:t>
      </w:r>
      <w:r w:rsidRPr="00AB4A65" w:rsidR="00251D17">
        <w:t xml:space="preserve">Ахмедханова Р.Ц. </w:t>
      </w:r>
      <w:r w:rsidRPr="00AB4A65">
        <w:t xml:space="preserve">установлен административный надзор на срок </w:t>
      </w:r>
      <w:r w:rsidRPr="00AB4A65" w:rsidR="00251D17">
        <w:t>8 лет</w:t>
      </w:r>
      <w:r w:rsidRPr="00AB4A65">
        <w:t>, с установлением административного ограничения, в том числе, в виде запрета пребывания вне жилого помещения, являющегося его местом жительства, в период времени с 22 часов 00 минут до 06 часов 00 минут кажд</w:t>
      </w:r>
      <w:r w:rsidRPr="00AB4A65">
        <w:t>ых суток, за исключением случаев, связанных с исполнением трудовых обязанностей;</w:t>
      </w:r>
    </w:p>
    <w:p w:rsidR="00251D17" w:rsidRPr="00AB4A65" w:rsidP="00A27694">
      <w:pPr>
        <w:suppressAutoHyphens/>
        <w:ind w:right="-1" w:firstLine="567"/>
        <w:jc w:val="both"/>
      </w:pPr>
      <w:r w:rsidRPr="00AB4A65">
        <w:t>- копи</w:t>
      </w:r>
      <w:r w:rsidRPr="00AB4A65" w:rsidR="009E0BD7">
        <w:t>ю</w:t>
      </w:r>
      <w:r w:rsidRPr="00AB4A65">
        <w:t xml:space="preserve"> решения Нефтеюганского районного суда ХМАО-Югры от 12.02.2026, вступившего в законную силу </w:t>
      </w:r>
      <w:r w:rsidRPr="00AB4A65" w:rsidR="001705BE">
        <w:t>28.02.2026, которым установлены дополнительные ограничения, в частности установлен запрета пребывания вне жилого помещения, являющегося его местом жительства, в период времени с 21 часов 00 минут до 06 часов 00 минут каждых суток.</w:t>
      </w:r>
    </w:p>
    <w:p w:rsidR="001705BE" w:rsidRPr="00AB4A65" w:rsidP="00A27694">
      <w:pPr>
        <w:suppressAutoHyphens/>
        <w:ind w:right="-1" w:firstLine="567"/>
        <w:jc w:val="both"/>
      </w:pPr>
      <w:r w:rsidRPr="00AB4A65">
        <w:t>Таким образо</w:t>
      </w:r>
      <w:r w:rsidRPr="00AB4A65" w:rsidR="00897BED">
        <w:t>м,</w:t>
      </w:r>
      <w:r w:rsidRPr="00AB4A65">
        <w:t xml:space="preserve"> установлены </w:t>
      </w:r>
      <w:r w:rsidRPr="00AB4A65" w:rsidR="00897BED">
        <w:t>дополнительные ограничения,</w:t>
      </w:r>
      <w:r w:rsidRPr="00AB4A65">
        <w:t xml:space="preserve"> </w:t>
      </w:r>
      <w:r w:rsidRPr="00AB4A65" w:rsidR="00897BED">
        <w:t>касающиеся</w:t>
      </w:r>
      <w:r w:rsidRPr="00AB4A65">
        <w:t xml:space="preserve"> времени</w:t>
      </w:r>
      <w:r w:rsidRPr="00AB4A65" w:rsidR="00897BED">
        <w:t xml:space="preserve"> запрета пребывания вне жилого помещения, являющегося местом жительства</w:t>
      </w:r>
      <w:r w:rsidRPr="00AB4A65" w:rsidR="001F6322">
        <w:t xml:space="preserve"> поднадзорного лица</w:t>
      </w:r>
      <w:r w:rsidRPr="00AB4A65" w:rsidR="00897BED">
        <w:t xml:space="preserve">, в </w:t>
      </w:r>
      <w:r w:rsidRPr="00AB4A65" w:rsidR="001F6322">
        <w:t xml:space="preserve">частности </w:t>
      </w:r>
      <w:r w:rsidRPr="00AB4A65" w:rsidR="00897BED">
        <w:t xml:space="preserve">период времени с 22 часов 00 минут до 06 часов 00 минут каждых суток </w:t>
      </w:r>
      <w:r w:rsidRPr="00AB4A65" w:rsidR="001F6322">
        <w:t xml:space="preserve">изменен </w:t>
      </w:r>
      <w:r w:rsidRPr="00AB4A65" w:rsidR="0058651F">
        <w:t>с</w:t>
      </w:r>
      <w:r w:rsidRPr="00AB4A65" w:rsidR="00897BED">
        <w:t xml:space="preserve"> 21 часов 00 минут до 06 часов 00 минут каждых суток, иные вопросы при рассмотрении дополнительных ограничений не обсуждались.</w:t>
      </w:r>
    </w:p>
    <w:p w:rsidR="00A27694" w:rsidRPr="00AB4A65" w:rsidP="00A27694">
      <w:pPr>
        <w:suppressAutoHyphens/>
        <w:ind w:right="-1" w:firstLine="567"/>
        <w:jc w:val="both"/>
      </w:pPr>
      <w:r w:rsidRPr="00AB4A65">
        <w:t>- копию письма генерального директора</w:t>
      </w:r>
      <w:r w:rsidRPr="00AB4A65">
        <w:t xml:space="preserve"> </w:t>
      </w:r>
      <w:r w:rsidRPr="00AB4A65">
        <w:t>ООО «</w:t>
      </w:r>
      <w:r w:rsidRPr="00AB4A65" w:rsidR="00AB4A65">
        <w:t>***</w:t>
      </w:r>
      <w:r w:rsidRPr="00AB4A65">
        <w:t>» из которого след</w:t>
      </w:r>
      <w:r w:rsidRPr="00AB4A65" w:rsidR="00595060">
        <w:t>ует, что Ахмедканов Р.Ц. 08.03.</w:t>
      </w:r>
      <w:r w:rsidRPr="00AB4A65">
        <w:t xml:space="preserve">2026, 11.03.2026 и 12.03.2026 находился во вторую смену с 18 час. до 06 час. </w:t>
      </w:r>
      <w:r w:rsidRPr="00AB4A65" w:rsidR="00595060">
        <w:t>В обоснование представил путевые листы.</w:t>
      </w:r>
    </w:p>
    <w:p w:rsidR="00595060" w:rsidRPr="00AB4A65" w:rsidP="00A27694">
      <w:pPr>
        <w:suppressAutoHyphens/>
        <w:ind w:right="-1" w:firstLine="567"/>
        <w:jc w:val="both"/>
      </w:pPr>
      <w:r w:rsidRPr="00AB4A65">
        <w:t xml:space="preserve">- копию путевого листа </w:t>
      </w:r>
      <w:r w:rsidRPr="00AB4A65" w:rsidR="003F0D03">
        <w:t>682ТВ/1103/2</w:t>
      </w:r>
      <w:r w:rsidRPr="00AB4A65">
        <w:t xml:space="preserve"> от 11.03.2026, согласно которому Ахмедканов Р.Ц.</w:t>
      </w:r>
      <w:r w:rsidRPr="00AB4A65" w:rsidR="00056010">
        <w:t xml:space="preserve"> находился на работе в ночную смену с 18 час. по 06 час. 11.03.2026.</w:t>
      </w:r>
    </w:p>
    <w:p w:rsidR="00234A91" w:rsidRPr="00AB4A65" w:rsidP="00CD2ACC">
      <w:pPr>
        <w:tabs>
          <w:tab w:val="left" w:pos="709"/>
        </w:tabs>
        <w:ind w:firstLine="567"/>
        <w:jc w:val="both"/>
      </w:pPr>
      <w:r w:rsidRPr="00AB4A65">
        <w:t>В силу ст. 2 Федерального закона от 06 апреля 2011 года № 64-ФЗ «Об административном надзор</w:t>
      </w:r>
      <w:r w:rsidRPr="00AB4A65">
        <w:t>е за лицами, освобожденными из мест лишения свободы» для предупреждения совершения лицами, указанными в ст. 3 настоящего Федерального закона, преступлений и других правонарушений, оказания на них индивидуального профилактического воздействия в целях защиты</w:t>
      </w:r>
      <w:r w:rsidRPr="00AB4A65">
        <w:t xml:space="preserve"> государственных и общественных интересов устанавливается административный надзор. </w:t>
      </w:r>
    </w:p>
    <w:p w:rsidR="00CD2ACC" w:rsidRPr="00AB4A65" w:rsidP="00CD2ACC">
      <w:pPr>
        <w:tabs>
          <w:tab w:val="left" w:pos="709"/>
        </w:tabs>
        <w:ind w:firstLine="567"/>
        <w:jc w:val="both"/>
      </w:pPr>
      <w:r w:rsidRPr="00AB4A65">
        <w:t>Согласно п. 3 ч. 1 ст. 4 Закона N 64-ФЗ в отношении поднадзорного лица может быть установлено такое административное ограничение, как запрещение пребывания вне жилого или и</w:t>
      </w:r>
      <w:r w:rsidRPr="00AB4A65">
        <w:t>ного помещения, являющегося местом жительства либо пребывания поднадзорного лица, в определенное время суток, в виде обязательной  явки один раз в месяц  в  орган  внутренних  дел   по  месту  жительства   для регистрации и т.п.</w:t>
      </w:r>
    </w:p>
    <w:p w:rsidR="00CD2ACC" w:rsidRPr="00AB4A65" w:rsidP="00CD2ACC">
      <w:pPr>
        <w:tabs>
          <w:tab w:val="left" w:pos="709"/>
        </w:tabs>
        <w:ind w:firstLine="567"/>
        <w:jc w:val="both"/>
      </w:pPr>
      <w:r w:rsidRPr="00AB4A65">
        <w:t>Ч</w:t>
      </w:r>
      <w:r w:rsidRPr="00AB4A65">
        <w:t xml:space="preserve">астью 1 ст. 19.24 КоАП РФ </w:t>
      </w:r>
      <w:r w:rsidRPr="00AB4A65">
        <w:t>установлена административная ответственность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</w:t>
      </w:r>
      <w:r w:rsidRPr="00AB4A65">
        <w:t>ействие) не содерж</w:t>
      </w:r>
      <w:r w:rsidRPr="00AB4A65">
        <w:t>ат уголовно наказуемого деяния.</w:t>
      </w:r>
    </w:p>
    <w:p w:rsidR="00CD2ACC" w:rsidRPr="00AB4A65" w:rsidP="00CD2ACC">
      <w:pPr>
        <w:tabs>
          <w:tab w:val="left" w:pos="709"/>
        </w:tabs>
        <w:ind w:firstLine="567"/>
        <w:jc w:val="both"/>
      </w:pPr>
      <w:r w:rsidRPr="00AB4A65">
        <w:t>За повторное в течение одного года совершение административного правонарушения, предусмотренного ч. 1 ст. 19.24 КоАП РФ, если эти действия (бездействие) не содержат уголовно наказуемого деяния, наступает ад</w:t>
      </w:r>
      <w:r w:rsidRPr="00AB4A65">
        <w:t>министративная ответственность, установленная ч. 3 данной статьи.</w:t>
      </w:r>
    </w:p>
    <w:p w:rsidR="004E4951" w:rsidRPr="00AB4A65" w:rsidP="00861E61">
      <w:pPr>
        <w:tabs>
          <w:tab w:val="left" w:pos="709"/>
        </w:tabs>
        <w:ind w:firstLine="567"/>
        <w:jc w:val="both"/>
      </w:pPr>
      <w:r w:rsidRPr="00AB4A65">
        <w:t>Конституционное право на труд в Российской Федерации закрепл</w:t>
      </w:r>
      <w:r w:rsidRPr="00AB4A65">
        <w:t>ено в статье 37 Конституции РФ.</w:t>
      </w:r>
    </w:p>
    <w:p w:rsidR="00861E61" w:rsidRPr="00AB4A65" w:rsidP="00861E61">
      <w:pPr>
        <w:tabs>
          <w:tab w:val="left" w:pos="709"/>
        </w:tabs>
        <w:ind w:firstLine="567"/>
        <w:jc w:val="both"/>
      </w:pPr>
      <w:r w:rsidRPr="00AB4A65">
        <w:t>Так, с</w:t>
      </w:r>
      <w:r w:rsidRPr="00AB4A65">
        <w:t xml:space="preserve">татья 37 </w:t>
      </w:r>
      <w:r w:rsidRPr="00AB4A65">
        <w:t xml:space="preserve">Конституции РФ </w:t>
      </w:r>
      <w:r w:rsidRPr="00AB4A65">
        <w:t>устанавливает, что труд свободен, каждый имеет право свободно распор</w:t>
      </w:r>
      <w:r w:rsidRPr="00AB4A65">
        <w:t>яжаться своими способностями к труду, выбирать род деятельности и профессию. Принудительный труд запрещён</w:t>
      </w:r>
      <w:r w:rsidRPr="00AB4A65">
        <w:t>.</w:t>
      </w:r>
    </w:p>
    <w:p w:rsidR="003A1905" w:rsidRPr="00AB4A65" w:rsidP="00CD2ACC">
      <w:pPr>
        <w:tabs>
          <w:tab w:val="left" w:pos="709"/>
        </w:tabs>
        <w:ind w:firstLine="567"/>
        <w:jc w:val="both"/>
      </w:pPr>
      <w:r w:rsidRPr="00AB4A65">
        <w:t>Согласно позиции Верховного Суда Российской Федерации, выраженной в п. 8</w:t>
      </w:r>
      <w:r w:rsidRPr="00AB4A65" w:rsidR="00735A38">
        <w:t xml:space="preserve"> Постановления Пленума ВС РФ № 40 гот 22 декабря 2022 г. «О некоторых вопросах, возникающих в судебной практике при рассмотрении дел об административных правонарушениях, связанных с несоблюдением административных ограничений, устанавливаемых при административном надзоре» </w:t>
      </w:r>
      <w:r w:rsidRPr="00AB4A65">
        <w:t xml:space="preserve"> привлечение к административной ответственности за несоблюдение указанных административных ограничений осуществляется при отсутствии у поднадзорного лица умысла уклониться от административного надзора, самовольно покинув место своего житель</w:t>
      </w:r>
      <w:r w:rsidRPr="00AB4A65">
        <w:t xml:space="preserve">ства, пребывания или фактического нахождения. При этом об отсутствии умысла может, в частности, свидетельствовать соблюдение поднадзорным лицом иных установленных ему судом административных ограничений, а также выполнение обязанностей, возложенных на него </w:t>
      </w:r>
      <w:r w:rsidRPr="00AB4A65">
        <w:t>Законом об административном надзоре.</w:t>
      </w:r>
    </w:p>
    <w:p w:rsidR="004D0B37" w:rsidRPr="00AB4A65" w:rsidP="004D0B37">
      <w:pPr>
        <w:tabs>
          <w:tab w:val="left" w:pos="709"/>
        </w:tabs>
        <w:ind w:firstLine="567"/>
        <w:jc w:val="both"/>
      </w:pPr>
      <w:r w:rsidRPr="00AB4A65">
        <w:t>Таким образом, с учетом установленного правового регулирования и</w:t>
      </w:r>
      <w:r w:rsidRPr="00AB4A65">
        <w:t>нститут административного надзора как правовой инструмент, обеспечивающий предупреждение совершения преступлений и иных правонарушений со стороны лиц, осво</w:t>
      </w:r>
      <w:r w:rsidRPr="00AB4A65">
        <w:t xml:space="preserve">божденных из мест лишения свободы и имеющих непогашенную и неснятую судимость, а также оказание на этих лиц индивидуального профилактического воздействия, был восстановлен в российской </w:t>
      </w:r>
      <w:r w:rsidRPr="00AB4A65">
        <w:t>правовой системе Федеральным законом от 06.04.2011 N 64-ФЗ "Об админист</w:t>
      </w:r>
      <w:r w:rsidRPr="00AB4A65">
        <w:t xml:space="preserve">ративном надзоре за лицами, освобожденными из мест лишения свободы". </w:t>
      </w:r>
    </w:p>
    <w:p w:rsidR="004D0B37" w:rsidRPr="00AB4A65" w:rsidP="004D0B37">
      <w:pPr>
        <w:tabs>
          <w:tab w:val="left" w:pos="709"/>
        </w:tabs>
        <w:ind w:firstLine="567"/>
        <w:jc w:val="both"/>
      </w:pPr>
      <w:r w:rsidRPr="00AB4A65">
        <w:t>Административное ограничение не является наказанием за совершение противоправного деяния, влекущего административную или уголовную ответственность, а выражается в м</w:t>
      </w:r>
      <w:r w:rsidRPr="00AB4A65" w:rsidR="00DD6C52">
        <w:t>ере, направленной на недопущение</w:t>
      </w:r>
      <w:r w:rsidRPr="00AB4A65">
        <w:t xml:space="preserve"> совершения административных правонарушений и преступлений поднадзорными, посредством осуществления административного надзора.</w:t>
      </w:r>
    </w:p>
    <w:p w:rsidR="00CD2ACC" w:rsidRPr="00AB4A65" w:rsidP="00E44DB7">
      <w:pPr>
        <w:tabs>
          <w:tab w:val="left" w:pos="709"/>
        </w:tabs>
        <w:ind w:firstLine="567"/>
        <w:jc w:val="both"/>
      </w:pPr>
      <w:r w:rsidRPr="00AB4A65">
        <w:t>Трудоустройство — это общественно полезное поведение, которое позволяет достигнуть цели исправления этих лиц, получения</w:t>
      </w:r>
      <w:r w:rsidRPr="00AB4A65">
        <w:t xml:space="preserve"> ими постоянного источника дохода, занятости, что соответствует целям административного надзора.</w:t>
      </w:r>
    </w:p>
    <w:p w:rsidR="00A27694" w:rsidRPr="00AB4A65" w:rsidP="00005D36">
      <w:pPr>
        <w:suppressAutoHyphens/>
        <w:ind w:right="-1" w:firstLine="567"/>
        <w:jc w:val="both"/>
      </w:pPr>
      <w:r w:rsidRPr="00AB4A65">
        <w:t xml:space="preserve">Из материалов дела следует, что </w:t>
      </w:r>
      <w:r w:rsidRPr="00AB4A65" w:rsidR="00912197">
        <w:rPr>
          <w:rFonts w:eastAsia="Times New Roman CYR"/>
        </w:rPr>
        <w:t>Ахмедканов Р.Ц.</w:t>
      </w:r>
      <w:r w:rsidRPr="00AB4A65">
        <w:rPr>
          <w:rFonts w:eastAsia="Times New Roman CYR"/>
        </w:rPr>
        <w:t xml:space="preserve">, в отношении которого решением </w:t>
      </w:r>
      <w:r w:rsidRPr="00AB4A65" w:rsidR="00912197">
        <w:rPr>
          <w:rFonts w:eastAsia="Times New Roman CYR"/>
        </w:rPr>
        <w:t>Сургутского городского суда ХМАО-Югры 08.02.2021 установлен административный надзор</w:t>
      </w:r>
      <w:r w:rsidRPr="00AB4A65" w:rsidR="003C1A90">
        <w:rPr>
          <w:rFonts w:eastAsia="Times New Roman CYR"/>
        </w:rPr>
        <w:t xml:space="preserve"> с установлением административного ограничения</w:t>
      </w:r>
      <w:r w:rsidRPr="00AB4A65" w:rsidR="003C1A90">
        <w:t>, в том числе,</w:t>
      </w:r>
      <w:r w:rsidRPr="00AB4A65" w:rsidR="003C1A90">
        <w:rPr>
          <w:b/>
          <w:bCs/>
        </w:rPr>
        <w:t xml:space="preserve"> </w:t>
      </w:r>
      <w:r w:rsidRPr="00AB4A65" w:rsidR="003C1A90">
        <w:rPr>
          <w:rFonts w:eastAsia="Times New Roman CYR"/>
        </w:rPr>
        <w:t xml:space="preserve"> в виде запрета пребывания вне жилого помещения, являющегося его местом жительства, в период времени с 22 часов 00 минут до 06 часов 00 минут каждых суток, за исключением случаев, связанных с исполнением трудовых обязанностей</w:t>
      </w:r>
      <w:r w:rsidRPr="00AB4A65" w:rsidR="00912197">
        <w:rPr>
          <w:rFonts w:eastAsia="Times New Roman CYR"/>
        </w:rPr>
        <w:t xml:space="preserve">, а также </w:t>
      </w:r>
      <w:r w:rsidRPr="00AB4A65" w:rsidR="003C1A90">
        <w:rPr>
          <w:rFonts w:eastAsia="Times New Roman CYR"/>
        </w:rPr>
        <w:t>решением Нефтеюганского</w:t>
      </w:r>
      <w:r w:rsidRPr="00AB4A65" w:rsidR="00912197">
        <w:rPr>
          <w:rFonts w:eastAsia="Times New Roman CYR"/>
        </w:rPr>
        <w:t xml:space="preserve"> районн</w:t>
      </w:r>
      <w:r w:rsidRPr="00AB4A65" w:rsidR="003C1A90">
        <w:rPr>
          <w:rFonts w:eastAsia="Times New Roman CYR"/>
        </w:rPr>
        <w:t>ого</w:t>
      </w:r>
      <w:r w:rsidRPr="00AB4A65" w:rsidR="00912197">
        <w:rPr>
          <w:rFonts w:eastAsia="Times New Roman CYR"/>
        </w:rPr>
        <w:t xml:space="preserve"> суд</w:t>
      </w:r>
      <w:r w:rsidRPr="00AB4A65" w:rsidR="003C1A90">
        <w:rPr>
          <w:rFonts w:eastAsia="Times New Roman CYR"/>
        </w:rPr>
        <w:t>а</w:t>
      </w:r>
      <w:r w:rsidRPr="00AB4A65" w:rsidR="00912197">
        <w:rPr>
          <w:rFonts w:eastAsia="Times New Roman CYR"/>
        </w:rPr>
        <w:t xml:space="preserve"> ХМАО-Югры </w:t>
      </w:r>
      <w:r w:rsidRPr="00AB4A65" w:rsidR="003C1A90">
        <w:rPr>
          <w:rFonts w:eastAsia="Times New Roman CYR"/>
        </w:rPr>
        <w:t xml:space="preserve">от 12.02.2026 </w:t>
      </w:r>
      <w:r w:rsidRPr="00AB4A65">
        <w:rPr>
          <w:rFonts w:eastAsia="Times New Roman CYR"/>
        </w:rPr>
        <w:t xml:space="preserve">с установлением </w:t>
      </w:r>
      <w:r w:rsidRPr="00AB4A65" w:rsidR="003C1A90">
        <w:rPr>
          <w:rFonts w:eastAsia="Times New Roman CYR"/>
        </w:rPr>
        <w:t xml:space="preserve">дополнительного </w:t>
      </w:r>
      <w:r w:rsidRPr="00AB4A65">
        <w:rPr>
          <w:rFonts w:eastAsia="Times New Roman CYR"/>
        </w:rPr>
        <w:t>административного ограничения</w:t>
      </w:r>
      <w:r w:rsidRPr="00AB4A65" w:rsidR="003C1A90">
        <w:rPr>
          <w:rFonts w:eastAsia="Times New Roman CYR"/>
        </w:rPr>
        <w:t xml:space="preserve"> касающегося </w:t>
      </w:r>
      <w:r w:rsidRPr="00AB4A65">
        <w:rPr>
          <w:rFonts w:eastAsia="Times New Roman CYR"/>
        </w:rPr>
        <w:t>запрета пребывания вне жилого помещения, являющегося его местом ж</w:t>
      </w:r>
      <w:r w:rsidRPr="00AB4A65" w:rsidR="00234A91">
        <w:rPr>
          <w:rFonts w:eastAsia="Times New Roman CYR"/>
        </w:rPr>
        <w:t>ительства, в период времени с 21</w:t>
      </w:r>
      <w:r w:rsidRPr="00AB4A65">
        <w:rPr>
          <w:rFonts w:eastAsia="Times New Roman CYR"/>
        </w:rPr>
        <w:t xml:space="preserve"> часов 00 минут до 06 часов 00 минут каждых суток, </w:t>
      </w:r>
      <w:r w:rsidRPr="00AB4A65" w:rsidR="00234A91">
        <w:rPr>
          <w:rFonts w:eastAsia="Times New Roman CYR"/>
        </w:rPr>
        <w:t xml:space="preserve">по уважительной причине не находился дома </w:t>
      </w:r>
      <w:r w:rsidRPr="00AB4A65" w:rsidR="00FB0DDD">
        <w:rPr>
          <w:rFonts w:eastAsia="Times New Roman CYR"/>
        </w:rPr>
        <w:t>11.03.2026 в 22 час. 05 мин., поскольку находился на работе</w:t>
      </w:r>
      <w:r w:rsidRPr="00AB4A65" w:rsidR="005D7F29">
        <w:rPr>
          <w:rFonts w:eastAsia="Times New Roman CYR"/>
        </w:rPr>
        <w:t>,</w:t>
      </w:r>
      <w:r w:rsidRPr="00AB4A65" w:rsidR="00FB0DDD">
        <w:rPr>
          <w:rFonts w:eastAsia="Times New Roman CYR"/>
        </w:rPr>
        <w:t xml:space="preserve"> согласно договора № 19 Д возмездного оказания услуг от 12.01.2026</w:t>
      </w:r>
      <w:r w:rsidRPr="00AB4A65" w:rsidR="00005D36">
        <w:rPr>
          <w:rFonts w:eastAsia="Times New Roman CYR"/>
        </w:rPr>
        <w:t>, письм</w:t>
      </w:r>
      <w:r w:rsidRPr="00AB4A65" w:rsidR="00605637">
        <w:rPr>
          <w:rFonts w:eastAsia="Times New Roman CYR"/>
        </w:rPr>
        <w:t>а</w:t>
      </w:r>
      <w:r w:rsidRPr="00AB4A65" w:rsidR="00FB0DDD">
        <w:t xml:space="preserve"> генерального директора ООО «Автотранспортное предприятие-1»</w:t>
      </w:r>
      <w:r w:rsidRPr="00AB4A65" w:rsidR="00005D36">
        <w:t xml:space="preserve">, </w:t>
      </w:r>
      <w:r w:rsidRPr="00AB4A65" w:rsidR="00FB0DDD">
        <w:t>путев</w:t>
      </w:r>
      <w:r w:rsidRPr="00AB4A65" w:rsidR="00605637">
        <w:t>ого</w:t>
      </w:r>
      <w:r w:rsidRPr="00AB4A65" w:rsidR="00FB0DDD">
        <w:t xml:space="preserve"> лист</w:t>
      </w:r>
      <w:r w:rsidRPr="00AB4A65" w:rsidR="00605637">
        <w:t>а</w:t>
      </w:r>
      <w:r w:rsidRPr="00AB4A65" w:rsidR="00FB0DDD">
        <w:t xml:space="preserve"> </w:t>
      </w:r>
      <w:r w:rsidRPr="00AB4A65" w:rsidR="003F0D03">
        <w:t>682ТВ/1103/2</w:t>
      </w:r>
      <w:r w:rsidRPr="00AB4A65" w:rsidR="00FB0DDD">
        <w:t xml:space="preserve"> от 11.03.2026</w:t>
      </w:r>
      <w:r w:rsidRPr="00AB4A65" w:rsidR="0056612B">
        <w:t xml:space="preserve"> и является дозволительным исходя из указанных решений по административным делам.</w:t>
      </w:r>
    </w:p>
    <w:p w:rsidR="00A27694" w:rsidRPr="00AB4A65" w:rsidP="00A27694">
      <w:pPr>
        <w:suppressAutoHyphens/>
        <w:ind w:right="-1" w:firstLine="567"/>
        <w:jc w:val="both"/>
      </w:pPr>
      <w:r w:rsidRPr="00AB4A65">
        <w:t>Оснований не доверять представленн</w:t>
      </w:r>
      <w:r w:rsidRPr="00AB4A65" w:rsidR="00005D36">
        <w:t>ым</w:t>
      </w:r>
      <w:r w:rsidRPr="00AB4A65">
        <w:t xml:space="preserve"> </w:t>
      </w:r>
      <w:r w:rsidRPr="00AB4A65" w:rsidR="00005D36">
        <w:t>документам у мирового судьи не имеется, они получены по запросу мирового судьи.</w:t>
      </w:r>
      <w:r w:rsidRPr="00AB4A65">
        <w:t xml:space="preserve"> Доказательств обратного мировому судье не представлено, из материалов дела не следует.</w:t>
      </w:r>
    </w:p>
    <w:p w:rsidR="00BE7511" w:rsidRPr="00AB4A65" w:rsidP="00A27694">
      <w:pPr>
        <w:suppressAutoHyphens/>
        <w:ind w:right="-1" w:firstLine="567"/>
        <w:jc w:val="both"/>
      </w:pPr>
      <w:r w:rsidRPr="00AB4A65">
        <w:t>Кроме того, доказательств нарушения</w:t>
      </w:r>
      <w:r w:rsidRPr="00AB4A65">
        <w:t xml:space="preserve"> </w:t>
      </w:r>
      <w:r w:rsidRPr="00AB4A65">
        <w:t>поднадзорным лицом иных установленных ему судом административных ограничений, а также в</w:t>
      </w:r>
      <w:r w:rsidRPr="00AB4A65">
        <w:t>ыполнение обязанностей, возложенных на него Законом об административном надзоре</w:t>
      </w:r>
      <w:r w:rsidRPr="00AB4A65" w:rsidR="00501899">
        <w:t xml:space="preserve"> миро</w:t>
      </w:r>
      <w:r w:rsidRPr="00AB4A65" w:rsidR="00E07601">
        <w:t xml:space="preserve">вым судьей также не установлено, что дополнительно свидетельствует об отсутствии умысла </w:t>
      </w:r>
      <w:r w:rsidRPr="00AB4A65" w:rsidR="00B418B1">
        <w:t>направленного на допущение нарушений</w:t>
      </w:r>
      <w:r w:rsidRPr="00AB4A65" w:rsidR="00E07601">
        <w:t xml:space="preserve"> административных ограничений.</w:t>
      </w:r>
    </w:p>
    <w:p w:rsidR="00A27694" w:rsidRPr="00AB4A65" w:rsidP="00A27694">
      <w:pPr>
        <w:suppressAutoHyphens/>
        <w:ind w:right="-1" w:firstLine="567"/>
        <w:jc w:val="both"/>
      </w:pPr>
      <w:r w:rsidRPr="00AB4A65">
        <w:t xml:space="preserve">В силу ст. 1.5 КоАП РФ, лицо подлежит административной ответственности только за те правонарушения, в отношении которых установлена его вина. Лицо, привлекаемое к административной ответственности, не должно доказывать свою невиновность. </w:t>
      </w:r>
    </w:p>
    <w:p w:rsidR="00A27694" w:rsidRPr="00AB4A65" w:rsidP="00A27694">
      <w:pPr>
        <w:suppressAutoHyphens/>
        <w:ind w:right="-1" w:firstLine="567"/>
        <w:jc w:val="both"/>
      </w:pPr>
      <w:r w:rsidRPr="00AB4A65">
        <w:t>При отсутствии соо</w:t>
      </w:r>
      <w:r w:rsidRPr="00AB4A65">
        <w:t>тветствующих доказательств, с учетом презумпции невиновности, з</w:t>
      </w:r>
      <w:r w:rsidRPr="00AB4A65" w:rsidR="00B418B1">
        <w:t xml:space="preserve">акрепленной в ст. 1.5 КоАП РФ, </w:t>
      </w:r>
      <w:r w:rsidRPr="00AB4A65">
        <w:t>все неустранимые сомнения в виновности лица, привлекаемого к административной ответственности, толкуются в пользу указанного лица.</w:t>
      </w:r>
    </w:p>
    <w:p w:rsidR="00A27694" w:rsidRPr="00AB4A65" w:rsidP="00A27694">
      <w:pPr>
        <w:suppressAutoHyphens/>
        <w:ind w:right="-1" w:firstLine="567"/>
        <w:jc w:val="both"/>
      </w:pPr>
      <w:r w:rsidRPr="00AB4A65">
        <w:t>Вышеуказанные обстоятельства ук</w:t>
      </w:r>
      <w:r w:rsidRPr="00AB4A65">
        <w:t xml:space="preserve">азывают на отсутствие в действиях </w:t>
      </w:r>
      <w:r w:rsidRPr="00AB4A65" w:rsidR="005D7F29">
        <w:rPr>
          <w:rFonts w:eastAsia="Times New Roman CYR"/>
        </w:rPr>
        <w:t>Ахмедканов</w:t>
      </w:r>
      <w:r w:rsidRPr="00AB4A65" w:rsidR="001311F2">
        <w:rPr>
          <w:rFonts w:eastAsia="Times New Roman CYR"/>
        </w:rPr>
        <w:t>а</w:t>
      </w:r>
      <w:r w:rsidRPr="00AB4A65" w:rsidR="005D7F29">
        <w:rPr>
          <w:rFonts w:eastAsia="Times New Roman CYR"/>
        </w:rPr>
        <w:t xml:space="preserve"> Р.Ц. </w:t>
      </w:r>
      <w:r w:rsidRPr="00AB4A65" w:rsidR="00250563">
        <w:t xml:space="preserve">наличия в его действиях вины, </w:t>
      </w:r>
      <w:r w:rsidRPr="00AB4A65">
        <w:t>состава ад</w:t>
      </w:r>
      <w:r w:rsidRPr="00AB4A65" w:rsidR="00250563">
        <w:t xml:space="preserve">министративного правонарушения, </w:t>
      </w:r>
      <w:r w:rsidRPr="00AB4A65">
        <w:t xml:space="preserve">предусмотренного </w:t>
      </w:r>
      <w:hyperlink r:id="rId4" w:history="1">
        <w:r w:rsidRPr="00AB4A65">
          <w:rPr>
            <w:rStyle w:val="Hyperlink"/>
            <w:color w:val="auto"/>
            <w:u w:val="none"/>
          </w:rPr>
          <w:t>частью 3 статьи 19.24</w:t>
        </w:r>
      </w:hyperlink>
      <w:r w:rsidRPr="00AB4A65">
        <w:t xml:space="preserve"> Кодекса Российской Федерации об административных правонарушениях, что согласно </w:t>
      </w:r>
      <w:hyperlink r:id="rId5" w:history="1">
        <w:r w:rsidRPr="00AB4A65">
          <w:rPr>
            <w:rStyle w:val="Hyperlink"/>
            <w:color w:val="auto"/>
            <w:u w:val="none"/>
          </w:rPr>
          <w:t>пункту 2 части 1 статьи 24.5</w:t>
        </w:r>
      </w:hyperlink>
      <w:r w:rsidRPr="00AB4A65">
        <w:t xml:space="preserve"> Кодекса Российской Федерации об административных правонарушениях является обстоятельством, исключающим производство по делу об административном правонарушении.</w:t>
      </w:r>
    </w:p>
    <w:p w:rsidR="00A27694" w:rsidRPr="00AB4A65" w:rsidP="00E07601">
      <w:pPr>
        <w:suppressAutoHyphens/>
        <w:ind w:right="-1" w:firstLine="567"/>
        <w:jc w:val="both"/>
      </w:pPr>
      <w:r w:rsidRPr="00AB4A65">
        <w:t>На основании вышеизл</w:t>
      </w:r>
      <w:r w:rsidRPr="00AB4A65">
        <w:t>оженного, руководствуясь п. 2 ч. 1 ст. 24.5, ч. 2 ст. 29.4 Кодекса Российской Федерации об административных правонарушениях, мировой судья</w:t>
      </w:r>
    </w:p>
    <w:p w:rsidR="00A27694" w:rsidRPr="00AB4A65" w:rsidP="00E07601">
      <w:pPr>
        <w:jc w:val="center"/>
        <w:rPr>
          <w:b/>
        </w:rPr>
      </w:pPr>
      <w:r w:rsidRPr="00AB4A65">
        <w:rPr>
          <w:b/>
        </w:rPr>
        <w:t>ПОСТАНОВИЛ:</w:t>
      </w:r>
    </w:p>
    <w:p w:rsidR="00A27694" w:rsidRPr="00AB4A65" w:rsidP="00A27694">
      <w:pPr>
        <w:keepNext/>
        <w:ind w:firstLine="567"/>
        <w:jc w:val="both"/>
      </w:pPr>
      <w:r w:rsidRPr="00AB4A65">
        <w:t xml:space="preserve">Прекратить производство по делу в отношении </w:t>
      </w:r>
      <w:r w:rsidRPr="00AB4A65" w:rsidR="00F445BE">
        <w:t>Ахмедханова Р</w:t>
      </w:r>
      <w:r w:rsidRPr="00AB4A65" w:rsidR="00AB4A65">
        <w:t>.</w:t>
      </w:r>
      <w:r w:rsidRPr="00AB4A65" w:rsidR="00F445BE">
        <w:t>Ц</w:t>
      </w:r>
      <w:r w:rsidRPr="00AB4A65" w:rsidR="00AB4A65">
        <w:t>.</w:t>
      </w:r>
      <w:r w:rsidRPr="00AB4A65">
        <w:t>, привлекаемого к административн</w:t>
      </w:r>
      <w:r w:rsidRPr="00AB4A65">
        <w:t>ой ответственности по части 3 статьи 19.24 Кодекса Российской Федерации об административных</w:t>
      </w:r>
      <w:r w:rsidRPr="00AB4A65" w:rsidR="00E07601">
        <w:t xml:space="preserve"> правонарушениях на основании пункта 2 части 1 статьи 24.5 КоАП РФ, в связи с отсутствием состава административного правонарушения. </w:t>
      </w:r>
    </w:p>
    <w:p w:rsidR="00A27694" w:rsidRPr="00AB4A65" w:rsidP="00A27694">
      <w:pPr>
        <w:tabs>
          <w:tab w:val="left" w:pos="709"/>
        </w:tabs>
        <w:ind w:right="-1" w:firstLine="567"/>
        <w:jc w:val="both"/>
      </w:pPr>
      <w:r w:rsidRPr="00AB4A65">
        <w:t>Постановление может быть обжалов</w:t>
      </w:r>
      <w:r w:rsidRPr="00AB4A65">
        <w:t>ано в Нефтеюганский районный суд в срок 10 дней со дня получения копии постановления через мирового судью. В этот же срок постановление может быть опротестовано прокурором.</w:t>
      </w:r>
    </w:p>
    <w:p w:rsidR="00A27694" w:rsidRPr="00AB4A65" w:rsidP="00A27694"/>
    <w:p w:rsidR="00AB4A65" w:rsidRPr="00AB4A65" w:rsidP="00A27694">
      <w:pPr>
        <w:ind w:firstLine="567"/>
      </w:pPr>
    </w:p>
    <w:p w:rsidR="00AB4A65" w:rsidRPr="00AB4A65" w:rsidP="00A27694">
      <w:pPr>
        <w:ind w:firstLine="567"/>
      </w:pPr>
    </w:p>
    <w:p w:rsidR="00A27694" w:rsidRPr="00AB4A65" w:rsidP="00A27694">
      <w:pPr>
        <w:ind w:firstLine="567"/>
      </w:pPr>
      <w:r w:rsidRPr="00AB4A65">
        <w:t xml:space="preserve">Мировой судья                                                                         Т.П. Постовалова </w:t>
      </w:r>
    </w:p>
    <w:p w:rsidR="00807686" w:rsidRPr="00AB4A65" w:rsidP="00E07601">
      <w:pPr>
        <w:suppressAutoHyphens/>
        <w:ind w:right="-2"/>
        <w:jc w:val="both"/>
        <w:rPr>
          <w:bCs/>
          <w:spacing w:val="-5"/>
          <w:lang w:eastAsia="ar-SA"/>
        </w:rPr>
      </w:pPr>
    </w:p>
    <w:p w:rsidR="00807686" w:rsidRPr="00AB4A65" w:rsidP="00E07601">
      <w:pPr>
        <w:suppressAutoHyphens/>
        <w:ind w:right="-2"/>
        <w:jc w:val="both"/>
        <w:rPr>
          <w:bCs/>
          <w:spacing w:val="-5"/>
          <w:lang w:eastAsia="ar-SA"/>
        </w:rPr>
      </w:pPr>
    </w:p>
    <w:p w:rsidR="00C774A3" w:rsidRPr="00AB4A65" w:rsidP="00E07601">
      <w:pPr>
        <w:suppressAutoHyphens/>
        <w:ind w:right="-2"/>
        <w:jc w:val="both"/>
        <w:rPr>
          <w:bCs/>
          <w:spacing w:val="-5"/>
          <w:lang w:eastAsia="ar-SA"/>
        </w:rPr>
      </w:pPr>
    </w:p>
    <w:p w:rsidR="00C774A3" w:rsidRPr="00AB4A65" w:rsidP="00E07601">
      <w:pPr>
        <w:suppressAutoHyphens/>
        <w:ind w:right="-2"/>
        <w:jc w:val="both"/>
        <w:rPr>
          <w:bCs/>
          <w:spacing w:val="-5"/>
          <w:lang w:eastAsia="ar-SA"/>
        </w:rPr>
      </w:pPr>
    </w:p>
    <w:p w:rsidR="00C774A3" w:rsidRPr="00AB4A65" w:rsidP="00E07601">
      <w:pPr>
        <w:suppressAutoHyphens/>
        <w:ind w:right="-2"/>
        <w:jc w:val="both"/>
        <w:rPr>
          <w:bCs/>
          <w:spacing w:val="-5"/>
          <w:lang w:eastAsia="ar-SA"/>
        </w:rPr>
      </w:pPr>
    </w:p>
    <w:p w:rsidR="000C5795" w:rsidRPr="00AB4A65"/>
    <w:sectPr w:rsidSect="00250563">
      <w:headerReference w:type="default" r:id="rId6"/>
      <w:pgSz w:w="11906" w:h="16838"/>
      <w:pgMar w:top="709" w:right="707" w:bottom="567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5892308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50563" w:rsidRPr="00C774A3" w:rsidP="00C774A3">
        <w:pPr>
          <w:pStyle w:val="Header"/>
          <w:jc w:val="center"/>
          <w:rPr>
            <w:sz w:val="20"/>
            <w:szCs w:val="20"/>
          </w:rPr>
        </w:pPr>
        <w:r w:rsidRPr="00C774A3">
          <w:rPr>
            <w:sz w:val="20"/>
            <w:szCs w:val="20"/>
          </w:rPr>
          <w:fldChar w:fldCharType="begin"/>
        </w:r>
        <w:r w:rsidRPr="00C774A3">
          <w:rPr>
            <w:sz w:val="20"/>
            <w:szCs w:val="20"/>
          </w:rPr>
          <w:instrText>PAGE   \* MERGEFORMAT</w:instrText>
        </w:r>
        <w:r w:rsidRPr="00C774A3">
          <w:rPr>
            <w:sz w:val="20"/>
            <w:szCs w:val="20"/>
          </w:rPr>
          <w:fldChar w:fldCharType="separate"/>
        </w:r>
        <w:r w:rsidR="00AB4A65">
          <w:rPr>
            <w:noProof/>
            <w:sz w:val="20"/>
            <w:szCs w:val="20"/>
          </w:rPr>
          <w:t>2</w:t>
        </w:r>
        <w:r w:rsidRPr="00C774A3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E57"/>
    <w:rsid w:val="00005D36"/>
    <w:rsid w:val="00056010"/>
    <w:rsid w:val="000C5795"/>
    <w:rsid w:val="0010232A"/>
    <w:rsid w:val="00103AEC"/>
    <w:rsid w:val="00112DF9"/>
    <w:rsid w:val="001311F2"/>
    <w:rsid w:val="0015140F"/>
    <w:rsid w:val="001705BE"/>
    <w:rsid w:val="001A4D9D"/>
    <w:rsid w:val="001F6322"/>
    <w:rsid w:val="00234A91"/>
    <w:rsid w:val="00250563"/>
    <w:rsid w:val="00251D17"/>
    <w:rsid w:val="002C0E57"/>
    <w:rsid w:val="0034643A"/>
    <w:rsid w:val="003A1905"/>
    <w:rsid w:val="003C1A90"/>
    <w:rsid w:val="003F0D03"/>
    <w:rsid w:val="00462A06"/>
    <w:rsid w:val="004D0B37"/>
    <w:rsid w:val="004E4951"/>
    <w:rsid w:val="00501899"/>
    <w:rsid w:val="0050447F"/>
    <w:rsid w:val="00533BD3"/>
    <w:rsid w:val="0056612B"/>
    <w:rsid w:val="0058651F"/>
    <w:rsid w:val="00595060"/>
    <w:rsid w:val="005A156A"/>
    <w:rsid w:val="005D7F29"/>
    <w:rsid w:val="00605637"/>
    <w:rsid w:val="00735A38"/>
    <w:rsid w:val="00744B63"/>
    <w:rsid w:val="007D57B2"/>
    <w:rsid w:val="00807686"/>
    <w:rsid w:val="00821E7C"/>
    <w:rsid w:val="00861E61"/>
    <w:rsid w:val="008733F2"/>
    <w:rsid w:val="00897BED"/>
    <w:rsid w:val="00912197"/>
    <w:rsid w:val="00935F7E"/>
    <w:rsid w:val="0098640A"/>
    <w:rsid w:val="009E0BD7"/>
    <w:rsid w:val="00A27694"/>
    <w:rsid w:val="00A71384"/>
    <w:rsid w:val="00A81869"/>
    <w:rsid w:val="00AB4A65"/>
    <w:rsid w:val="00B230EB"/>
    <w:rsid w:val="00B26861"/>
    <w:rsid w:val="00B418B1"/>
    <w:rsid w:val="00B63E39"/>
    <w:rsid w:val="00BB3DE8"/>
    <w:rsid w:val="00BE7511"/>
    <w:rsid w:val="00C21047"/>
    <w:rsid w:val="00C2735F"/>
    <w:rsid w:val="00C774A3"/>
    <w:rsid w:val="00CD2ACC"/>
    <w:rsid w:val="00DD6C52"/>
    <w:rsid w:val="00E07601"/>
    <w:rsid w:val="00E44DB7"/>
    <w:rsid w:val="00EC75DD"/>
    <w:rsid w:val="00F445BE"/>
    <w:rsid w:val="00F93E9B"/>
    <w:rsid w:val="00FB0D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36595C7-6CFB-4804-86DB-FA056BE7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7694"/>
    <w:rPr>
      <w:color w:val="0563C1" w:themeColor="hyperlink"/>
      <w:u w:val="single"/>
    </w:rPr>
  </w:style>
  <w:style w:type="character" w:customStyle="1" w:styleId="2">
    <w:name w:val="Основной текст (2) + Полужирный"/>
    <w:rsid w:val="00A2769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"/>
    <w:uiPriority w:val="99"/>
    <w:semiHidden/>
    <w:unhideWhenUsed/>
    <w:rsid w:val="0050447F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447F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0"/>
    <w:uiPriority w:val="99"/>
    <w:unhideWhenUsed/>
    <w:rsid w:val="00250563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505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250563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2505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764225F410A07A88973A0226C818EC2317592CA3AE3115AFBF9B313070F2AB6804DB4A20A29E854398C8F6218655F8FAE26CACC80AAAK375D" TargetMode="External" /><Relationship Id="rId5" Type="http://schemas.openxmlformats.org/officeDocument/2006/relationships/hyperlink" Target="consultantplus://offline/ref=764225F410A07A88973A0226C818EC2317592CA3AE3115AFBF9B313070F2AB6804DB4A27AD97884398C8F6218655F8FAE26CACC80AAAK375D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